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E92F" w14:textId="1C032328" w:rsidR="001363C0" w:rsidRPr="00056C41" w:rsidRDefault="001363C0" w:rsidP="000C7BB2">
      <w:pPr>
        <w:pStyle w:val="Heading1"/>
        <w:spacing w:before="0"/>
        <w:rPr>
          <w:rFonts w:asciiTheme="minorHAnsi" w:hAnsiTheme="minorHAnsi" w:cstheme="minorHAnsi"/>
          <w:color w:val="800000"/>
          <w:sz w:val="26"/>
          <w:szCs w:val="26"/>
          <w:u w:val="single"/>
        </w:rPr>
      </w:pPr>
      <w:bookmarkStart w:id="0" w:name="_Toc114907446"/>
      <w:r w:rsidRPr="00056C41">
        <w:rPr>
          <w:rFonts w:asciiTheme="minorHAnsi" w:hAnsiTheme="minorHAnsi" w:cstheme="minorHAnsi"/>
          <w:color w:val="800000"/>
        </w:rPr>
        <w:t>Example Pathways Towards Completing the Genetics Major</w:t>
      </w:r>
      <w:bookmarkEnd w:id="0"/>
    </w:p>
    <w:p w14:paraId="108C8126" w14:textId="77777777" w:rsidR="001363C0" w:rsidRPr="00056C41" w:rsidRDefault="001363C0" w:rsidP="001363C0">
      <w:pPr>
        <w:widowControl/>
        <w:rPr>
          <w:rFonts w:asciiTheme="minorHAnsi" w:hAnsiTheme="minorHAnsi" w:cstheme="minorHAnsi"/>
          <w:color w:val="000000"/>
        </w:rPr>
      </w:pPr>
    </w:p>
    <w:p w14:paraId="794356CF" w14:textId="5B820F27" w:rsidR="001363C0" w:rsidRPr="00056C41" w:rsidRDefault="001363C0" w:rsidP="001363C0">
      <w:pPr>
        <w:widowControl/>
        <w:rPr>
          <w:rFonts w:asciiTheme="minorHAnsi" w:hAnsiTheme="minorHAnsi" w:cstheme="minorHAnsi"/>
          <w:color w:val="000000"/>
        </w:rPr>
      </w:pPr>
      <w:r w:rsidRPr="00056C41">
        <w:rPr>
          <w:rFonts w:asciiTheme="minorHAnsi" w:hAnsiTheme="minorHAnsi" w:cstheme="minorHAnsi"/>
          <w:color w:val="000000"/>
        </w:rPr>
        <w:t xml:space="preserve">Here we present some example pathways by which a student can complete the Genetics major.  Many additional paths to achieve the major are also possible.  </w:t>
      </w:r>
    </w:p>
    <w:p w14:paraId="27663265" w14:textId="77777777" w:rsidR="001363C0" w:rsidRPr="00056C41" w:rsidRDefault="001363C0" w:rsidP="001363C0">
      <w:pPr>
        <w:widowControl/>
        <w:rPr>
          <w:rFonts w:asciiTheme="minorHAnsi" w:hAnsiTheme="minorHAnsi" w:cstheme="minorHAnsi"/>
          <w:b/>
          <w:color w:val="000000"/>
        </w:rPr>
      </w:pPr>
    </w:p>
    <w:p w14:paraId="16A81573" w14:textId="3F686BA1" w:rsidR="001363C0" w:rsidRPr="00056C41" w:rsidRDefault="001363C0" w:rsidP="001363C0">
      <w:pPr>
        <w:widowControl/>
        <w:rPr>
          <w:rFonts w:asciiTheme="minorHAnsi" w:hAnsiTheme="minorHAnsi" w:cstheme="minorHAnsi"/>
          <w:b/>
          <w:color w:val="000000"/>
        </w:rPr>
      </w:pPr>
      <w:r w:rsidRPr="00056C41">
        <w:rPr>
          <w:rFonts w:asciiTheme="minorHAnsi" w:hAnsiTheme="minorHAnsi" w:cstheme="minorHAnsi"/>
          <w:b/>
          <w:color w:val="000000"/>
        </w:rPr>
        <w:t xml:space="preserve">Example 1: Standard Pathway, </w:t>
      </w:r>
      <w:r w:rsidRPr="00BE369B">
        <w:rPr>
          <w:rFonts w:asciiTheme="minorHAnsi" w:hAnsiTheme="minorHAnsi" w:cstheme="minorHAnsi"/>
          <w:b/>
          <w:color w:val="ED0000"/>
        </w:rPr>
        <w:t>No AP Credit</w:t>
      </w:r>
    </w:p>
    <w:p w14:paraId="494B9E90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Freshman Year</w:t>
      </w:r>
    </w:p>
    <w:p w14:paraId="750EE695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57B0CE06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01:119:115 (General Bio I, 4 cr)</w:t>
      </w:r>
    </w:p>
    <w:p w14:paraId="34DCAB99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01:160:161 (General Chemistry I, 4 cr)</w:t>
      </w:r>
    </w:p>
    <w:p w14:paraId="10AFEA3F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01:640:135 (Calc I, 4 cr)</w:t>
      </w:r>
    </w:p>
    <w:p w14:paraId="47BA284F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4BA94C18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01:119:116 (General Bio II, 4 cr)</w:t>
      </w:r>
    </w:p>
    <w:p w14:paraId="38D9160D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01:119:117 (General Bio Lab, 2 cr)</w:t>
      </w:r>
    </w:p>
    <w:p w14:paraId="7B2FC8AF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01:160:162 (General Chemistry II, 4 cr)</w:t>
      </w:r>
    </w:p>
    <w:p w14:paraId="7332EB37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01:160:171 (Intro to Experimentation, 1 cr)</w:t>
      </w:r>
    </w:p>
    <w:p w14:paraId="037690C0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01:640:401 (Basics Stats for Research, 3 cr)</w:t>
      </w:r>
    </w:p>
    <w:p w14:paraId="769BBB49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Sophomore Year</w:t>
      </w:r>
    </w:p>
    <w:p w14:paraId="4F6CDFCC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1ED26DC0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01:750:203 (General Physics I, 3 cr)</w:t>
      </w:r>
    </w:p>
    <w:p w14:paraId="09C93406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01:750:205 (General Physics Lab I, 1 cr)</w:t>
      </w:r>
    </w:p>
    <w:p w14:paraId="06DD726C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01:160:307 (Organic Chem I, 4 cr)</w:t>
      </w:r>
    </w:p>
    <w:p w14:paraId="787B3B19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01:447:384 (Genetic Analysis I, 4 cr)</w:t>
      </w:r>
    </w:p>
    <w:p w14:paraId="2A97322F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056CF18C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01:750:204 (General Physics II, 3 cr)</w:t>
      </w:r>
    </w:p>
    <w:p w14:paraId="3F7B2B60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01:750:206 (General Physics Lab II, 1 cr)</w:t>
      </w:r>
    </w:p>
    <w:p w14:paraId="733BDF75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01:160:308 (Organic Chem II, 4 cr)</w:t>
      </w:r>
    </w:p>
    <w:p w14:paraId="5AF886AF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01:447:385 (Genetic Analysis II, 4 cr)</w:t>
      </w:r>
    </w:p>
    <w:p w14:paraId="0B53D918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Junior Year</w:t>
      </w:r>
    </w:p>
    <w:p w14:paraId="2ABC2850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0F63608E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01:694:407 (Biochemistry, 3 cr)</w:t>
      </w:r>
    </w:p>
    <w:p w14:paraId="727BD2BE" w14:textId="36DF44FC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 xml:space="preserve">Genetics Elective (3 cr, </w:t>
      </w:r>
      <w:r w:rsidR="0007137C">
        <w:rPr>
          <w:rFonts w:asciiTheme="minorHAnsi" w:hAnsiTheme="minorHAnsi" w:cstheme="minorHAnsi"/>
          <w:color w:val="000000"/>
          <w:sz w:val="22"/>
          <w:szCs w:val="22"/>
        </w:rPr>
        <w:t xml:space="preserve">See </w:t>
      </w:r>
      <w:hyperlink r:id="rId7" w:history="1">
        <w:r w:rsidR="0007137C">
          <w:rPr>
            <w:rStyle w:val="Hyperlink"/>
            <w:rFonts w:asciiTheme="minorHAnsi" w:hAnsiTheme="minorHAnsi" w:cstheme="minorHAnsi"/>
            <w:sz w:val="22"/>
            <w:szCs w:val="22"/>
          </w:rPr>
          <w:t>C</w:t>
        </w:r>
        <w:r w:rsidR="0007137C" w:rsidRPr="0007137C">
          <w:rPr>
            <w:rStyle w:val="Hyperlink"/>
            <w:rFonts w:asciiTheme="minorHAnsi" w:hAnsiTheme="minorHAnsi" w:cstheme="minorHAnsi"/>
            <w:sz w:val="22"/>
            <w:szCs w:val="22"/>
          </w:rPr>
          <w:t>urriculum worksheet</w:t>
        </w:r>
      </w:hyperlink>
      <w:r w:rsidRPr="00056C41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1350B4D8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1A3672A6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01:447:407 (Research in Genetics, 3 cr)</w:t>
      </w:r>
    </w:p>
    <w:p w14:paraId="35D91C47" w14:textId="6B051DF4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 xml:space="preserve">Genetics Elective (3 cr, </w:t>
      </w:r>
      <w:r w:rsidR="0007137C">
        <w:rPr>
          <w:rFonts w:asciiTheme="minorHAnsi" w:hAnsiTheme="minorHAnsi" w:cstheme="minorHAnsi"/>
          <w:color w:val="000000"/>
          <w:sz w:val="22"/>
          <w:szCs w:val="22"/>
        </w:rPr>
        <w:t xml:space="preserve">See </w:t>
      </w:r>
      <w:hyperlink r:id="rId8" w:history="1">
        <w:r w:rsidR="0007137C">
          <w:rPr>
            <w:rStyle w:val="Hyperlink"/>
            <w:rFonts w:asciiTheme="minorHAnsi" w:hAnsiTheme="minorHAnsi" w:cstheme="minorHAnsi"/>
            <w:sz w:val="22"/>
            <w:szCs w:val="22"/>
          </w:rPr>
          <w:t>C</w:t>
        </w:r>
        <w:r w:rsidR="0007137C" w:rsidRPr="0007137C">
          <w:rPr>
            <w:rStyle w:val="Hyperlink"/>
            <w:rFonts w:asciiTheme="minorHAnsi" w:hAnsiTheme="minorHAnsi" w:cstheme="minorHAnsi"/>
            <w:sz w:val="22"/>
            <w:szCs w:val="22"/>
          </w:rPr>
          <w:t>urriculum worksheet</w:t>
        </w:r>
      </w:hyperlink>
      <w:r w:rsidRPr="00056C41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651E9EB1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01:447:315 (Intro to Research in Genetics, 3 cr)</w:t>
      </w:r>
    </w:p>
    <w:p w14:paraId="62BAD067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Senior Year</w:t>
      </w:r>
    </w:p>
    <w:p w14:paraId="33D9F309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4B4D5E29" w14:textId="4D4C5964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 xml:space="preserve">Genetics Elective (3 cr, </w:t>
      </w:r>
      <w:r w:rsidR="0007137C">
        <w:rPr>
          <w:rFonts w:asciiTheme="minorHAnsi" w:hAnsiTheme="minorHAnsi" w:cstheme="minorHAnsi"/>
          <w:color w:val="000000"/>
          <w:sz w:val="22"/>
          <w:szCs w:val="22"/>
        </w:rPr>
        <w:t xml:space="preserve">See </w:t>
      </w:r>
      <w:hyperlink r:id="rId9" w:history="1">
        <w:r w:rsidR="0007137C">
          <w:rPr>
            <w:rStyle w:val="Hyperlink"/>
            <w:rFonts w:asciiTheme="minorHAnsi" w:hAnsiTheme="minorHAnsi" w:cstheme="minorHAnsi"/>
            <w:sz w:val="22"/>
            <w:szCs w:val="22"/>
          </w:rPr>
          <w:t>C</w:t>
        </w:r>
        <w:r w:rsidR="0007137C" w:rsidRPr="0007137C">
          <w:rPr>
            <w:rStyle w:val="Hyperlink"/>
            <w:rFonts w:asciiTheme="minorHAnsi" w:hAnsiTheme="minorHAnsi" w:cstheme="minorHAnsi"/>
            <w:sz w:val="22"/>
            <w:szCs w:val="22"/>
          </w:rPr>
          <w:t>urriculum worksheet</w:t>
        </w:r>
      </w:hyperlink>
      <w:r w:rsidRPr="00056C41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72222614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01:447:430 (Eff Comm Skills Genetics, 3 cr)</w:t>
      </w:r>
    </w:p>
    <w:p w14:paraId="231BCFA5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01:447:406 (Research in Genetics, 3 cr)</w:t>
      </w:r>
    </w:p>
    <w:p w14:paraId="7CF9A283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0FDC76ED" w14:textId="60DB00CE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 xml:space="preserve">Genetics Elective (3 cr, </w:t>
      </w:r>
      <w:r w:rsidR="0007137C">
        <w:rPr>
          <w:rFonts w:asciiTheme="minorHAnsi" w:hAnsiTheme="minorHAnsi" w:cstheme="minorHAnsi"/>
          <w:color w:val="000000"/>
          <w:sz w:val="22"/>
          <w:szCs w:val="22"/>
        </w:rPr>
        <w:t xml:space="preserve">See </w:t>
      </w:r>
      <w:hyperlink r:id="rId10" w:history="1">
        <w:r w:rsidR="0007137C">
          <w:rPr>
            <w:rStyle w:val="Hyperlink"/>
            <w:rFonts w:asciiTheme="minorHAnsi" w:hAnsiTheme="minorHAnsi" w:cstheme="minorHAnsi"/>
            <w:sz w:val="22"/>
            <w:szCs w:val="22"/>
          </w:rPr>
          <w:t>C</w:t>
        </w:r>
        <w:r w:rsidR="0007137C" w:rsidRPr="0007137C">
          <w:rPr>
            <w:rStyle w:val="Hyperlink"/>
            <w:rFonts w:asciiTheme="minorHAnsi" w:hAnsiTheme="minorHAnsi" w:cstheme="minorHAnsi"/>
            <w:sz w:val="22"/>
            <w:szCs w:val="22"/>
          </w:rPr>
          <w:t>urriculum worksheet</w:t>
        </w:r>
      </w:hyperlink>
      <w:r w:rsidRPr="00056C41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17CB14FA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01:447:407 (Research in Genetics, 3 cr)</w:t>
      </w:r>
    </w:p>
    <w:p w14:paraId="64F07B1B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autoSpaceDE/>
        <w:autoSpaceDN/>
        <w:adjustRightInd/>
        <w:rPr>
          <w:rFonts w:asciiTheme="minorHAnsi" w:hAnsiTheme="minorHAnsi" w:cstheme="minorHAnsi"/>
          <w:color w:val="000000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01:160:311 (Organic Chem Lab, 2 cr)</w:t>
      </w:r>
      <w:r w:rsidRPr="00056C41">
        <w:rPr>
          <w:rFonts w:asciiTheme="minorHAnsi" w:hAnsiTheme="minorHAnsi" w:cstheme="minorHAnsi"/>
          <w:color w:val="000000"/>
        </w:rPr>
        <w:br w:type="page"/>
      </w:r>
    </w:p>
    <w:p w14:paraId="78AFB52A" w14:textId="77777777" w:rsidR="001363C0" w:rsidRPr="00056C41" w:rsidRDefault="001363C0" w:rsidP="001363C0">
      <w:pPr>
        <w:widowControl/>
        <w:rPr>
          <w:rFonts w:asciiTheme="minorHAnsi" w:hAnsiTheme="minorHAnsi" w:cstheme="minorHAnsi"/>
          <w:b/>
          <w:color w:val="000000"/>
        </w:rPr>
      </w:pPr>
      <w:r w:rsidRPr="00056C41">
        <w:rPr>
          <w:rFonts w:asciiTheme="minorHAnsi" w:hAnsiTheme="minorHAnsi" w:cstheme="minorHAnsi"/>
          <w:b/>
          <w:color w:val="000000"/>
        </w:rPr>
        <w:lastRenderedPageBreak/>
        <w:t xml:space="preserve">Example 2: Standard Pathway, </w:t>
      </w:r>
      <w:r w:rsidRPr="00BE369B">
        <w:rPr>
          <w:rFonts w:asciiTheme="minorHAnsi" w:hAnsiTheme="minorHAnsi" w:cstheme="minorHAnsi"/>
          <w:b/>
          <w:color w:val="ED0000"/>
        </w:rPr>
        <w:t>AP Credit for General Biology</w:t>
      </w:r>
    </w:p>
    <w:p w14:paraId="07C5FDDA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AP Credit</w:t>
      </w:r>
    </w:p>
    <w:p w14:paraId="51A855C2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Biology</w:t>
      </w:r>
    </w:p>
    <w:p w14:paraId="41EECAD8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01:119:115 (4 cr)</w:t>
      </w:r>
    </w:p>
    <w:p w14:paraId="00E8925F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01:119:116 (4 cr)</w:t>
      </w:r>
    </w:p>
    <w:p w14:paraId="7543E814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01:119:117 (2 cr)</w:t>
      </w:r>
    </w:p>
    <w:p w14:paraId="492B2F7E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Freshman Year</w:t>
      </w:r>
    </w:p>
    <w:p w14:paraId="18C9CD44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10D4710A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01:160:161 (General Chemistry I, 4 cr)</w:t>
      </w:r>
    </w:p>
    <w:p w14:paraId="41013D1D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01:640:135 (Calc I, 4 cr)</w:t>
      </w:r>
    </w:p>
    <w:p w14:paraId="67924904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7208033B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01:160:162 (General Chemistry II, 4 cr)</w:t>
      </w:r>
    </w:p>
    <w:p w14:paraId="3870D40A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01:160:171 (Intro to Experimentation, 1 cr)</w:t>
      </w:r>
    </w:p>
    <w:p w14:paraId="5B8342CC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01:640:401 (Basics Stats for Research, 3 cr)</w:t>
      </w:r>
    </w:p>
    <w:p w14:paraId="55A66AAB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01:750:203 (General Physics I, 3 cr)</w:t>
      </w:r>
    </w:p>
    <w:p w14:paraId="6C5704CD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01:750:205 (General Physics Lab I, 1 cr)</w:t>
      </w:r>
    </w:p>
    <w:p w14:paraId="61600EC7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Sophomore Year</w:t>
      </w:r>
    </w:p>
    <w:p w14:paraId="3D23CE1F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21A74F55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01:750:204 (General Physics II, 3 cr)</w:t>
      </w:r>
    </w:p>
    <w:p w14:paraId="2A9B4214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01:750:206 (General Physics Lab II, 1 cr)</w:t>
      </w:r>
    </w:p>
    <w:p w14:paraId="2142B6B6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01:160:307 (Organic Chem I, 4 cr)</w:t>
      </w:r>
    </w:p>
    <w:p w14:paraId="1768157F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01:447:384 (Genetic Analysis I, 4 cr)</w:t>
      </w:r>
    </w:p>
    <w:p w14:paraId="0F0D7784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12AEB648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01:160:308 (Organic Chem II, 4 cr)</w:t>
      </w:r>
    </w:p>
    <w:p w14:paraId="5393ABE4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01:447:385 (Genetic Analysis II, 4 cr)</w:t>
      </w:r>
    </w:p>
    <w:p w14:paraId="63362B75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01:447:315 (Intro to Research in Genetics, 3 cr)</w:t>
      </w:r>
    </w:p>
    <w:p w14:paraId="302E1B58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Junior Year</w:t>
      </w:r>
    </w:p>
    <w:p w14:paraId="73DBD1C3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530B1B07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01:447:406 (Research in Genetics, 3 cr)</w:t>
      </w:r>
    </w:p>
    <w:p w14:paraId="6C18B8AD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 xml:space="preserve"> 01:160:311 (Organic Chem Lab, 2 cr)</w:t>
      </w:r>
    </w:p>
    <w:p w14:paraId="0B71BC96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01:694:407 (Biochemistry, 3 cr)</w:t>
      </w:r>
    </w:p>
    <w:p w14:paraId="255C8429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6946DF2D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01:447:407 (Research in Genetics, 3 cr)</w:t>
      </w:r>
    </w:p>
    <w:p w14:paraId="5EECA9B9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Genetics Elective (3 cr, See list on page 13)</w:t>
      </w:r>
    </w:p>
    <w:p w14:paraId="3837F905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01:447:430 (Eff Comm Skills Genetics, 3 cr)</w:t>
      </w:r>
    </w:p>
    <w:p w14:paraId="56591459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Senior Year</w:t>
      </w:r>
    </w:p>
    <w:p w14:paraId="326E8AE0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55D28678" w14:textId="34329728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 xml:space="preserve">Genetics Elective (3 cr, </w:t>
      </w:r>
      <w:r w:rsidR="0007137C">
        <w:rPr>
          <w:rFonts w:asciiTheme="minorHAnsi" w:hAnsiTheme="minorHAnsi" w:cstheme="minorHAnsi"/>
          <w:color w:val="000000"/>
          <w:sz w:val="22"/>
          <w:szCs w:val="22"/>
        </w:rPr>
        <w:t xml:space="preserve">See </w:t>
      </w:r>
      <w:hyperlink r:id="rId11" w:history="1">
        <w:r w:rsidR="0007137C">
          <w:rPr>
            <w:rStyle w:val="Hyperlink"/>
            <w:rFonts w:asciiTheme="minorHAnsi" w:hAnsiTheme="minorHAnsi" w:cstheme="minorHAnsi"/>
            <w:sz w:val="22"/>
            <w:szCs w:val="22"/>
          </w:rPr>
          <w:t>C</w:t>
        </w:r>
        <w:r w:rsidR="0007137C" w:rsidRPr="0007137C">
          <w:rPr>
            <w:rStyle w:val="Hyperlink"/>
            <w:rFonts w:asciiTheme="minorHAnsi" w:hAnsiTheme="minorHAnsi" w:cstheme="minorHAnsi"/>
            <w:sz w:val="22"/>
            <w:szCs w:val="22"/>
          </w:rPr>
          <w:t>urriculum worksheet</w:t>
        </w:r>
      </w:hyperlink>
      <w:r w:rsidRPr="00056C41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087D944C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01:447:406 (Research in Genetics, 3 cr)</w:t>
      </w:r>
    </w:p>
    <w:p w14:paraId="54AECDE6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511DC36D" w14:textId="76BC0358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 xml:space="preserve">Genetics Elective (3 cr, </w:t>
      </w:r>
      <w:r w:rsidR="0007137C">
        <w:rPr>
          <w:rFonts w:asciiTheme="minorHAnsi" w:hAnsiTheme="minorHAnsi" w:cstheme="minorHAnsi"/>
          <w:color w:val="000000"/>
          <w:sz w:val="22"/>
          <w:szCs w:val="22"/>
        </w:rPr>
        <w:t xml:space="preserve">See </w:t>
      </w:r>
      <w:hyperlink r:id="rId12" w:history="1">
        <w:r w:rsidR="0007137C">
          <w:rPr>
            <w:rStyle w:val="Hyperlink"/>
            <w:rFonts w:asciiTheme="minorHAnsi" w:hAnsiTheme="minorHAnsi" w:cstheme="minorHAnsi"/>
            <w:sz w:val="22"/>
            <w:szCs w:val="22"/>
          </w:rPr>
          <w:t>C</w:t>
        </w:r>
        <w:r w:rsidR="0007137C" w:rsidRPr="0007137C">
          <w:rPr>
            <w:rStyle w:val="Hyperlink"/>
            <w:rFonts w:asciiTheme="minorHAnsi" w:hAnsiTheme="minorHAnsi" w:cstheme="minorHAnsi"/>
            <w:sz w:val="22"/>
            <w:szCs w:val="22"/>
          </w:rPr>
          <w:t>urriculum worksheet</w:t>
        </w:r>
      </w:hyperlink>
      <w:r w:rsidRPr="00056C41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7DDF0263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01:447:407 (Research in Genetics, 3 cr)</w:t>
      </w:r>
    </w:p>
    <w:p w14:paraId="6F6B8F57" w14:textId="77777777" w:rsidR="001363C0" w:rsidRPr="00056C41" w:rsidRDefault="001363C0" w:rsidP="001363C0">
      <w:pPr>
        <w:widowControl/>
        <w:rPr>
          <w:rFonts w:asciiTheme="minorHAnsi" w:hAnsiTheme="minorHAnsi" w:cstheme="minorHAnsi"/>
          <w:color w:val="000000"/>
        </w:rPr>
      </w:pPr>
    </w:p>
    <w:p w14:paraId="0C66F4B8" w14:textId="77777777" w:rsidR="001363C0" w:rsidRPr="00056C41" w:rsidRDefault="001363C0" w:rsidP="001363C0">
      <w:pPr>
        <w:widowControl/>
        <w:rPr>
          <w:rFonts w:asciiTheme="minorHAnsi" w:hAnsiTheme="minorHAnsi" w:cstheme="minorHAnsi"/>
          <w:color w:val="000000"/>
        </w:rPr>
      </w:pPr>
    </w:p>
    <w:p w14:paraId="64C6F0E9" w14:textId="77777777" w:rsidR="001363C0" w:rsidRPr="00056C41" w:rsidRDefault="001363C0" w:rsidP="001363C0">
      <w:pPr>
        <w:widowControl/>
        <w:rPr>
          <w:rFonts w:asciiTheme="minorHAnsi" w:hAnsiTheme="minorHAnsi" w:cstheme="minorHAnsi"/>
          <w:color w:val="000000"/>
        </w:rPr>
      </w:pPr>
    </w:p>
    <w:p w14:paraId="3F151215" w14:textId="77777777" w:rsidR="001363C0" w:rsidRPr="00056C41" w:rsidRDefault="001363C0" w:rsidP="001363C0">
      <w:pPr>
        <w:widowControl/>
        <w:autoSpaceDE/>
        <w:autoSpaceDN/>
        <w:adjustRightInd/>
        <w:rPr>
          <w:rFonts w:asciiTheme="minorHAnsi" w:hAnsiTheme="minorHAnsi" w:cstheme="minorHAnsi"/>
          <w:color w:val="000000"/>
        </w:rPr>
      </w:pPr>
      <w:r w:rsidRPr="00056C41">
        <w:rPr>
          <w:rFonts w:asciiTheme="minorHAnsi" w:hAnsiTheme="minorHAnsi" w:cstheme="minorHAnsi"/>
          <w:color w:val="000000"/>
        </w:rPr>
        <w:br w:type="page"/>
      </w:r>
    </w:p>
    <w:p w14:paraId="266377A3" w14:textId="77777777" w:rsidR="001363C0" w:rsidRPr="00056C41" w:rsidRDefault="001363C0" w:rsidP="001363C0">
      <w:pPr>
        <w:widowControl/>
        <w:rPr>
          <w:rFonts w:asciiTheme="minorHAnsi" w:hAnsiTheme="minorHAnsi" w:cstheme="minorHAnsi"/>
          <w:b/>
          <w:color w:val="000000"/>
        </w:rPr>
      </w:pPr>
      <w:r w:rsidRPr="00056C41">
        <w:rPr>
          <w:rFonts w:asciiTheme="minorHAnsi" w:hAnsiTheme="minorHAnsi" w:cstheme="minorHAnsi"/>
          <w:b/>
          <w:color w:val="000000"/>
        </w:rPr>
        <w:lastRenderedPageBreak/>
        <w:t xml:space="preserve">Example 3: Honors Pathway, </w:t>
      </w:r>
      <w:r w:rsidRPr="00BE369B">
        <w:rPr>
          <w:rFonts w:asciiTheme="minorHAnsi" w:hAnsiTheme="minorHAnsi" w:cstheme="minorHAnsi"/>
          <w:b/>
          <w:color w:val="ED0000"/>
        </w:rPr>
        <w:t>Extensive AP Credit</w:t>
      </w:r>
    </w:p>
    <w:p w14:paraId="50F1710B" w14:textId="77777777" w:rsidR="001363C0" w:rsidRPr="00056C41" w:rsidRDefault="001363C0" w:rsidP="001363C0">
      <w:pPr>
        <w:widowControl/>
        <w:rPr>
          <w:rFonts w:asciiTheme="minorHAnsi" w:hAnsiTheme="minorHAnsi" w:cstheme="minorHAnsi"/>
          <w:color w:val="000000"/>
        </w:rPr>
      </w:pPr>
    </w:p>
    <w:p w14:paraId="598AA21D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AP Credit</w:t>
      </w:r>
    </w:p>
    <w:p w14:paraId="367A1AB0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Biology</w:t>
      </w:r>
    </w:p>
    <w:p w14:paraId="055E97D9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01:119:115 (4 cr)</w:t>
      </w:r>
    </w:p>
    <w:p w14:paraId="18F4255E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01:119:116 (4 cr)</w:t>
      </w:r>
    </w:p>
    <w:p w14:paraId="694A5034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01:119:117 (2 cr)</w:t>
      </w:r>
    </w:p>
    <w:p w14:paraId="62F3B88D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Chemistry</w:t>
      </w:r>
    </w:p>
    <w:p w14:paraId="3AFBD503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01:160:161 (4 cr)</w:t>
      </w:r>
    </w:p>
    <w:p w14:paraId="6A279B1F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01:160:162 (4 cr)</w:t>
      </w:r>
    </w:p>
    <w:p w14:paraId="0C76D599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01:160:171 (2 cr)</w:t>
      </w:r>
    </w:p>
    <w:p w14:paraId="45ED002F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Calculus</w:t>
      </w:r>
    </w:p>
    <w:p w14:paraId="302CEE5B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01:640:151 (4 cr)</w:t>
      </w:r>
    </w:p>
    <w:p w14:paraId="46C0E662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01:640:152 (4 cr)</w:t>
      </w:r>
    </w:p>
    <w:p w14:paraId="715328D2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Freshman Year</w:t>
      </w:r>
    </w:p>
    <w:p w14:paraId="1E51FDB9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4A7F5861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01:694:215 (Honors Intro to Research, 3 cr)</w:t>
      </w:r>
    </w:p>
    <w:p w14:paraId="126E6798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01:750:203 (General Physics I, 3 cr)</w:t>
      </w:r>
    </w:p>
    <w:p w14:paraId="3088EA57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01:750:205 (General Physics Lab I, 1 cr)</w:t>
      </w:r>
    </w:p>
    <w:p w14:paraId="0F92E752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11C0F4DB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01:750:204 (General Physics II, 3 cr)</w:t>
      </w:r>
    </w:p>
    <w:p w14:paraId="327E34A6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01:750:206 (General Physics Lab II, 1 cr)</w:t>
      </w:r>
    </w:p>
    <w:p w14:paraId="2EB69BE6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Sophomore Year</w:t>
      </w:r>
    </w:p>
    <w:p w14:paraId="2E8786FF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2052A035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01:447:406 (Research in Genetics, 3 cr)</w:t>
      </w:r>
    </w:p>
    <w:p w14:paraId="1CD8D43E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01:160:307 (Organic Chem I, 4 cr)</w:t>
      </w:r>
    </w:p>
    <w:p w14:paraId="455310D6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01:447:384 (Genetic Analysis I, 4 cr)</w:t>
      </w:r>
    </w:p>
    <w:p w14:paraId="1EB9B211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54F10539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01:447:407 (Research in Genetics, 3 cr)</w:t>
      </w:r>
    </w:p>
    <w:p w14:paraId="3D624DC0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01:160:308 (Organic Chem II, 4 cr)</w:t>
      </w:r>
    </w:p>
    <w:p w14:paraId="7F4D83C1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01:447:385 (Genetic Analysis II, 4 cr)</w:t>
      </w:r>
    </w:p>
    <w:p w14:paraId="5BC48E7B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Junior Year</w:t>
      </w:r>
    </w:p>
    <w:p w14:paraId="1E9AD8D5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357D162E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01:447:406 (Research in Genetics, 3 cr)</w:t>
      </w:r>
    </w:p>
    <w:p w14:paraId="1AC8C266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 xml:space="preserve"> 01:160:311 (Organic Chem Lab, 2 cr)</w:t>
      </w:r>
    </w:p>
    <w:p w14:paraId="22D674CF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01:694:407 (Biochemistry, 3 cr)</w:t>
      </w:r>
    </w:p>
    <w:p w14:paraId="184BF40E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34DE822C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01:447:407 (Research in Genetics, 3 cr)</w:t>
      </w:r>
    </w:p>
    <w:p w14:paraId="57349797" w14:textId="77777777" w:rsidR="001363C0" w:rsidRPr="00056C41" w:rsidRDefault="001363C0" w:rsidP="001363C0">
      <w:pPr>
        <w:pStyle w:val="ListParagraph"/>
        <w:widowControl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b/>
          <w:color w:val="000000"/>
          <w:sz w:val="22"/>
          <w:szCs w:val="22"/>
        </w:rPr>
        <w:t>Senior Year</w:t>
      </w:r>
    </w:p>
    <w:p w14:paraId="17A8723F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Fall</w:t>
      </w:r>
    </w:p>
    <w:p w14:paraId="34338E10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01:447:408 (Honors in Genetics, 6 cr)</w:t>
      </w:r>
    </w:p>
    <w:p w14:paraId="38DDD7FA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01:447:414 (Thesis Writing &amp; Communication in Genetics, 1.5 cr)</w:t>
      </w:r>
    </w:p>
    <w:p w14:paraId="31B35555" w14:textId="5C116CBC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 xml:space="preserve">Genetics Elective (3 cr, </w:t>
      </w:r>
      <w:r w:rsidR="0007137C">
        <w:rPr>
          <w:rFonts w:asciiTheme="minorHAnsi" w:hAnsiTheme="minorHAnsi" w:cstheme="minorHAnsi"/>
          <w:color w:val="000000"/>
          <w:sz w:val="22"/>
          <w:szCs w:val="22"/>
        </w:rPr>
        <w:t xml:space="preserve">See </w:t>
      </w:r>
      <w:hyperlink r:id="rId13" w:history="1">
        <w:r w:rsidR="0007137C">
          <w:rPr>
            <w:rStyle w:val="Hyperlink"/>
            <w:rFonts w:asciiTheme="minorHAnsi" w:hAnsiTheme="minorHAnsi" w:cstheme="minorHAnsi"/>
            <w:sz w:val="22"/>
            <w:szCs w:val="22"/>
          </w:rPr>
          <w:t>C</w:t>
        </w:r>
        <w:r w:rsidR="0007137C" w:rsidRPr="0007137C">
          <w:rPr>
            <w:rStyle w:val="Hyperlink"/>
            <w:rFonts w:asciiTheme="minorHAnsi" w:hAnsiTheme="minorHAnsi" w:cstheme="minorHAnsi"/>
            <w:sz w:val="22"/>
            <w:szCs w:val="22"/>
          </w:rPr>
          <w:t>urriculum worksheet</w:t>
        </w:r>
      </w:hyperlink>
      <w:r w:rsidRPr="00056C41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47DD6A9B" w14:textId="77777777" w:rsidR="001363C0" w:rsidRPr="00056C41" w:rsidRDefault="001363C0" w:rsidP="001363C0">
      <w:pPr>
        <w:pStyle w:val="ListParagraph"/>
        <w:widowControl/>
        <w:numPr>
          <w:ilvl w:val="1"/>
          <w:numId w:val="1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i/>
          <w:color w:val="000000"/>
          <w:sz w:val="22"/>
          <w:szCs w:val="22"/>
        </w:rPr>
        <w:t>Spring</w:t>
      </w:r>
    </w:p>
    <w:p w14:paraId="144F9627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01:447:409 (Honors in Genetics, 6 cr)</w:t>
      </w:r>
    </w:p>
    <w:p w14:paraId="4C40017A" w14:textId="77777777" w:rsidR="001363C0" w:rsidRPr="00056C41" w:rsidRDefault="001363C0" w:rsidP="001363C0">
      <w:pPr>
        <w:pStyle w:val="ListParagraph"/>
        <w:widowControl/>
        <w:numPr>
          <w:ilvl w:val="2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01:447:415 (Thesis Writing &amp; Communication in Genetics, 1.5 cr)</w:t>
      </w:r>
    </w:p>
    <w:p w14:paraId="4E857EB6" w14:textId="1F150855" w:rsidR="001363C0" w:rsidRPr="00056C41" w:rsidRDefault="001363C0" w:rsidP="001363C0">
      <w:pPr>
        <w:pStyle w:val="ListParagraph"/>
        <w:widowControl/>
        <w:numPr>
          <w:ilvl w:val="2"/>
          <w:numId w:val="1"/>
        </w:numPr>
        <w:autoSpaceDE/>
        <w:autoSpaceDN/>
        <w:adjustRightInd/>
        <w:rPr>
          <w:rFonts w:asciiTheme="minorHAnsi" w:hAnsiTheme="minorHAnsi" w:cstheme="minorHAnsi"/>
          <w:color w:val="000000"/>
        </w:rPr>
      </w:pPr>
      <w:r w:rsidRPr="00056C41">
        <w:rPr>
          <w:rFonts w:asciiTheme="minorHAnsi" w:hAnsiTheme="minorHAnsi" w:cstheme="minorHAnsi"/>
          <w:color w:val="000000"/>
          <w:sz w:val="22"/>
          <w:szCs w:val="22"/>
        </w:rPr>
        <w:t>Genetics Elective (3 cr,</w:t>
      </w:r>
      <w:r w:rsidR="00150301">
        <w:rPr>
          <w:rFonts w:asciiTheme="minorHAnsi" w:hAnsiTheme="minorHAnsi" w:cstheme="minorHAnsi"/>
          <w:color w:val="000000"/>
          <w:sz w:val="22"/>
          <w:szCs w:val="22"/>
        </w:rPr>
        <w:t xml:space="preserve"> See </w:t>
      </w:r>
      <w:hyperlink r:id="rId14" w:history="1">
        <w:r w:rsidR="0007137C">
          <w:rPr>
            <w:rStyle w:val="Hyperlink"/>
            <w:rFonts w:asciiTheme="minorHAnsi" w:hAnsiTheme="minorHAnsi" w:cstheme="minorHAnsi"/>
            <w:sz w:val="22"/>
            <w:szCs w:val="22"/>
          </w:rPr>
          <w:t>C</w:t>
        </w:r>
        <w:r w:rsidR="00150301" w:rsidRPr="0007137C">
          <w:rPr>
            <w:rStyle w:val="Hyperlink"/>
            <w:rFonts w:asciiTheme="minorHAnsi" w:hAnsiTheme="minorHAnsi" w:cstheme="minorHAnsi"/>
            <w:sz w:val="22"/>
            <w:szCs w:val="22"/>
          </w:rPr>
          <w:t>urriculum worksheet</w:t>
        </w:r>
      </w:hyperlink>
      <w:r w:rsidRPr="00056C41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sectPr w:rsidR="001363C0" w:rsidRPr="00056C41" w:rsidSect="001363C0">
      <w:footerReference w:type="default" r:id="rId15"/>
      <w:pgSz w:w="12240" w:h="15840"/>
      <w:pgMar w:top="720" w:right="720" w:bottom="720" w:left="720" w:header="432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A0266" w14:textId="77777777" w:rsidR="00121A9A" w:rsidRDefault="00121A9A">
      <w:r>
        <w:separator/>
      </w:r>
    </w:p>
  </w:endnote>
  <w:endnote w:type="continuationSeparator" w:id="0">
    <w:p w14:paraId="19BE20A4" w14:textId="77777777" w:rsidR="00121A9A" w:rsidRDefault="0012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ekton Pro Bol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7C74" w14:textId="77777777" w:rsidR="00433BD8" w:rsidRPr="00352886" w:rsidRDefault="0007137C" w:rsidP="00682DE0">
    <w:pPr>
      <w:pStyle w:val="Footer"/>
      <w:framePr w:wrap="around" w:vAnchor="text" w:hAnchor="margin" w:xAlign="right" w:y="1"/>
      <w:rPr>
        <w:rStyle w:val="PageNumber"/>
        <w:rFonts w:ascii="Tekton Pro Bold" w:hAnsi="Tekton Pro Bold"/>
      </w:rPr>
    </w:pPr>
    <w:r w:rsidRPr="00352886">
      <w:rPr>
        <w:rStyle w:val="PageNumber"/>
        <w:rFonts w:ascii="Tekton Pro Bold" w:hAnsi="Tekton Pro Bold"/>
      </w:rPr>
      <w:fldChar w:fldCharType="begin"/>
    </w:r>
    <w:r w:rsidRPr="00352886">
      <w:rPr>
        <w:rStyle w:val="PageNumber"/>
        <w:rFonts w:ascii="Tekton Pro Bold" w:hAnsi="Tekton Pro Bold"/>
      </w:rPr>
      <w:instrText xml:space="preserve">PAGE  </w:instrText>
    </w:r>
    <w:r w:rsidRPr="00352886">
      <w:rPr>
        <w:rStyle w:val="PageNumber"/>
        <w:rFonts w:ascii="Tekton Pro Bold" w:hAnsi="Tekton Pro Bold"/>
      </w:rPr>
      <w:fldChar w:fldCharType="separate"/>
    </w:r>
    <w:r>
      <w:rPr>
        <w:rStyle w:val="PageNumber"/>
        <w:rFonts w:ascii="Tekton Pro Bold" w:hAnsi="Tekton Pro Bold"/>
        <w:noProof/>
      </w:rPr>
      <w:t>47</w:t>
    </w:r>
    <w:r w:rsidRPr="00352886">
      <w:rPr>
        <w:rStyle w:val="PageNumber"/>
        <w:rFonts w:ascii="Tekton Pro Bold" w:hAnsi="Tekton Pro Bold"/>
      </w:rPr>
      <w:fldChar w:fldCharType="end"/>
    </w:r>
  </w:p>
  <w:p w14:paraId="628870F7" w14:textId="77777777" w:rsidR="00433BD8" w:rsidRDefault="00433BD8" w:rsidP="00352886">
    <w:pPr>
      <w:ind w:right="360"/>
    </w:pPr>
  </w:p>
  <w:p w14:paraId="27629344" w14:textId="77777777" w:rsidR="00433BD8" w:rsidRDefault="0007137C">
    <w:pPr>
      <w:tabs>
        <w:tab w:val="right" w:pos="9724"/>
      </w:tabs>
      <w:ind w:left="2" w:right="70"/>
      <w:rPr>
        <w:rFonts w:ascii="Malgun Gothic" w:eastAsia="Malgun Gothic" w:cs="Malgun Gothic"/>
        <w:sz w:val="18"/>
        <w:szCs w:val="18"/>
      </w:rPr>
    </w:pPr>
    <w:r>
      <w:rPr>
        <w:rFonts w:ascii="Malgun Gothic" w:eastAsia="Malgun Gothic" w:cs="Malgun Gothic"/>
        <w:sz w:val="18"/>
        <w:szCs w:val="18"/>
      </w:rPr>
      <w:tab/>
    </w:r>
    <w:r>
      <w:rPr>
        <w:rFonts w:ascii="Malgun Gothic" w:eastAsia="Malgun Gothic" w:cs="Malgun Gothic"/>
        <w:sz w:val="18"/>
        <w:szCs w:val="18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F0CDE" w14:textId="77777777" w:rsidR="00121A9A" w:rsidRDefault="00121A9A">
      <w:r>
        <w:separator/>
      </w:r>
    </w:p>
  </w:footnote>
  <w:footnote w:type="continuationSeparator" w:id="0">
    <w:p w14:paraId="3CA68E45" w14:textId="77777777" w:rsidR="00121A9A" w:rsidRDefault="00121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F3C06"/>
    <w:multiLevelType w:val="hybridMultilevel"/>
    <w:tmpl w:val="C0867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234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C0"/>
    <w:rsid w:val="0007137C"/>
    <w:rsid w:val="000B1F23"/>
    <w:rsid w:val="000C7BB2"/>
    <w:rsid w:val="00121A9A"/>
    <w:rsid w:val="001363C0"/>
    <w:rsid w:val="00150301"/>
    <w:rsid w:val="00347FB9"/>
    <w:rsid w:val="00433BD8"/>
    <w:rsid w:val="00482EB6"/>
    <w:rsid w:val="007D6E48"/>
    <w:rsid w:val="0086184C"/>
    <w:rsid w:val="00AD7C74"/>
    <w:rsid w:val="00BE0671"/>
    <w:rsid w:val="00BE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91DA1"/>
  <w15:chartTrackingRefBased/>
  <w15:docId w15:val="{FA0DB7BF-2425-4C92-B5E5-7C7E4CB2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3C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363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63C0"/>
    <w:rPr>
      <w:rFonts w:asciiTheme="majorHAnsi" w:eastAsiaTheme="majorEastAsia" w:hAnsiTheme="majorHAnsi" w:cstheme="majorBidi"/>
      <w:b/>
      <w:bCs/>
      <w:color w:val="2F5496" w:themeColor="accent1" w:themeShade="BF"/>
      <w:sz w:val="36"/>
      <w:szCs w:val="36"/>
    </w:rPr>
  </w:style>
  <w:style w:type="paragraph" w:styleId="Footer">
    <w:name w:val="footer"/>
    <w:basedOn w:val="Normal"/>
    <w:link w:val="FooterChar"/>
    <w:uiPriority w:val="99"/>
    <w:semiHidden/>
    <w:rsid w:val="00136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63C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363C0"/>
    <w:pPr>
      <w:ind w:left="720"/>
    </w:pPr>
  </w:style>
  <w:style w:type="character" w:styleId="PageNumber">
    <w:name w:val="page number"/>
    <w:basedOn w:val="DefaultParagraphFont"/>
    <w:rsid w:val="001363C0"/>
  </w:style>
  <w:style w:type="character" w:styleId="Hyperlink">
    <w:name w:val="Hyperlink"/>
    <w:basedOn w:val="DefaultParagraphFont"/>
    <w:uiPriority w:val="99"/>
    <w:unhideWhenUsed/>
    <w:rsid w:val="00071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etics.rutgers.edu/images/documents/Curriculum_Worksheet_Current.docx" TargetMode="External"/><Relationship Id="rId13" Type="http://schemas.openxmlformats.org/officeDocument/2006/relationships/hyperlink" Target="https://genetics.rutgers.edu/images/documents/Curriculum_Worksheet_Current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enetics.rutgers.edu/images/documents/Curriculum_Worksheet_Current.docx" TargetMode="External"/><Relationship Id="rId12" Type="http://schemas.openxmlformats.org/officeDocument/2006/relationships/hyperlink" Target="https://genetics.rutgers.edu/images/documents/Curriculum_Worksheet_Current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netics.rutgers.edu/images/documents/Curriculum_Worksheet_Current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genetics.rutgers.edu/images/documents/Curriculum_Worksheet_Current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netics.rutgers.edu/images/documents/Curriculum_Worksheet_Current.docx" TargetMode="External"/><Relationship Id="rId14" Type="http://schemas.openxmlformats.org/officeDocument/2006/relationships/hyperlink" Target="https://genetics.rutgers.edu/images/documents/Curriculum_Worksheet_Current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Heiman</dc:creator>
  <cp:keywords/>
  <dc:description/>
  <cp:lastModifiedBy>Gary Heiman</cp:lastModifiedBy>
  <cp:revision>2</cp:revision>
  <dcterms:created xsi:type="dcterms:W3CDTF">2026-07-01T19:29:00Z</dcterms:created>
  <dcterms:modified xsi:type="dcterms:W3CDTF">2026-07-01T19:29:00Z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e75cc6bd-896f-4fbf-b1d1-a6f652ffeab3</vt:lpwstr>
  </property>
</Properties>
</file>